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2" w:type="dxa"/>
        <w:tblInd w:w="-318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2941"/>
        <w:gridCol w:w="5081"/>
        <w:gridCol w:w="2620"/>
      </w:tblGrid>
      <w:tr w:rsidR="007D51D9" w:rsidTr="009A6BAB">
        <w:trPr>
          <w:trHeight w:val="1721"/>
        </w:trPr>
        <w:tc>
          <w:tcPr>
            <w:tcW w:w="2941" w:type="dxa"/>
          </w:tcPr>
          <w:p w:rsidR="007D51D9" w:rsidRPr="0008033B" w:rsidRDefault="007521D3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0343BF" w:rsidRPr="0008033B" w:rsidRDefault="000343BF" w:rsidP="000343BF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ＭＳ Ｐ明朝" w:eastAsia="ＭＳ Ｐ明朝" w:hAnsi="ＭＳ Ｐ明朝"/>
                <w:b/>
                <w:i/>
                <w:sz w:val="20"/>
                <w:szCs w:val="20"/>
              </w:rPr>
            </w:pPr>
            <w:r w:rsidRPr="0008033B">
              <w:rPr>
                <w:rFonts w:ascii="ＭＳ Ｐ明朝" w:eastAsia="ＭＳ Ｐ明朝" w:hAnsi="ＭＳ Ｐ明朝"/>
                <w:b/>
                <w:i/>
                <w:sz w:val="40"/>
                <w:szCs w:val="40"/>
              </w:rPr>
              <w:t>KMTC</w:t>
            </w:r>
            <w:r w:rsidRPr="0008033B">
              <w:rPr>
                <w:rFonts w:ascii="ＭＳ Ｐ明朝" w:eastAsia="ＭＳ Ｐ明朝" w:hAnsi="ＭＳ Ｐ明朝"/>
                <w:b/>
                <w:i/>
                <w:sz w:val="18"/>
                <w:szCs w:val="18"/>
              </w:rPr>
              <w:t>LINE</w:t>
            </w:r>
          </w:p>
          <w:p w:rsidR="007D51D9" w:rsidRPr="0008033B" w:rsidRDefault="000343BF" w:rsidP="000343BF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ＭＳ Ｐ明朝" w:eastAsia="ＭＳ Ｐ明朝" w:hAnsi="ＭＳ Ｐ明朝" w:hint="eastAsia"/>
                <w:sz w:val="12"/>
                <w:szCs w:val="12"/>
              </w:rPr>
            </w:pPr>
            <w:r w:rsidRPr="0008033B">
              <w:rPr>
                <w:rFonts w:ascii="ＭＳ Ｐ明朝" w:eastAsia="ＭＳ Ｐ明朝" w:hAnsi="ＭＳ Ｐ明朝"/>
                <w:sz w:val="12"/>
                <w:szCs w:val="12"/>
              </w:rPr>
              <w:t>KOREA MARINE TRANSPORT CO.,LTD.</w:t>
            </w:r>
            <w:r w:rsidRPr="0008033B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</w:p>
        </w:tc>
        <w:tc>
          <w:tcPr>
            <w:tcW w:w="5081" w:type="dxa"/>
            <w:shd w:val="clear" w:color="auto" w:fill="3366FF"/>
          </w:tcPr>
          <w:p w:rsidR="003F2298" w:rsidRPr="0008033B" w:rsidRDefault="003F2298" w:rsidP="00240512">
            <w:pPr>
              <w:ind w:firstLineChars="50" w:firstLine="180"/>
              <w:rPr>
                <w:rFonts w:ascii="ＭＳ Ｐ明朝" w:eastAsia="ＭＳ Ｐ明朝" w:hAnsi="ＭＳ Ｐ明朝"/>
                <w:color w:val="FFFFFF"/>
                <w:sz w:val="36"/>
                <w:szCs w:val="36"/>
              </w:rPr>
            </w:pPr>
            <w:r w:rsidRPr="0008033B">
              <w:rPr>
                <w:rFonts w:ascii="ＭＳ Ｐ明朝" w:eastAsia="ＭＳ Ｐ明朝" w:hAnsi="ＭＳ Ｐ明朝"/>
                <w:color w:val="FFFFFF"/>
                <w:sz w:val="36"/>
                <w:szCs w:val="36"/>
              </w:rPr>
              <w:t>高麗海運ジャパン株式会社</w:t>
            </w:r>
          </w:p>
          <w:p w:rsidR="007D51D9" w:rsidRPr="0008033B" w:rsidRDefault="003F2298" w:rsidP="003F2298">
            <w:pPr>
              <w:jc w:val="distribute"/>
              <w:rPr>
                <w:rFonts w:ascii="ＭＳ Ｐ明朝" w:eastAsia="ＭＳ Ｐ明朝" w:hAnsi="ＭＳ Ｐ明朝" w:hint="eastAsia"/>
                <w:b/>
                <w:color w:val="FFFFFF"/>
                <w:sz w:val="34"/>
                <w:szCs w:val="34"/>
              </w:rPr>
            </w:pPr>
            <w:r w:rsidRPr="0008033B">
              <w:rPr>
                <w:rFonts w:ascii="ＭＳ Ｐ明朝" w:eastAsia="ＭＳ Ｐ明朝" w:hAnsi="ＭＳ Ｐ明朝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2620" w:type="dxa"/>
          </w:tcPr>
          <w:p w:rsidR="007D51D9" w:rsidRPr="0008033B" w:rsidRDefault="007D51D9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08033B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東京03 (3500) 50</w:t>
            </w:r>
            <w:r w:rsidR="000C6C97" w:rsidRPr="0008033B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51</w:t>
            </w:r>
          </w:p>
          <w:p w:rsidR="007D51D9" w:rsidRDefault="007D51D9">
            <w:pP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 w:rsidRPr="0008033B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大阪06 (6243) 1661</w:t>
            </w:r>
          </w:p>
          <w:p w:rsidR="00CE0665" w:rsidRDefault="00CE0665" w:rsidP="00CE0665">
            <w:pPr>
              <w:rPr>
                <w:rFonts w:hint="eastAsia"/>
              </w:rPr>
            </w:pPr>
            <w:r>
              <w:object w:dxaOrig="1905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22.5pt" o:ole="">
                  <v:imagedata r:id="rId8" o:title=""/>
                </v:shape>
                <o:OLEObject Type="Embed" ProgID="PBrush" ShapeID="_x0000_i1025" DrawAspect="Content" ObjectID="_1589799108" r:id="rId9"/>
              </w:object>
            </w:r>
          </w:p>
          <w:p w:rsidR="00152F4F" w:rsidRPr="00CE0665" w:rsidRDefault="00CE0665" w:rsidP="00CE0665">
            <w:pPr>
              <w:rPr>
                <w:rFonts w:ascii="ＭＳ Ｐ明朝" w:eastAsia="ＭＳ Ｐ明朝" w:hAnsi="ＭＳ Ｐ明朝"/>
                <w:szCs w:val="21"/>
              </w:rPr>
            </w:pPr>
            <w:hyperlink r:id="rId10" w:tgtFrame="_blank" w:history="1">
              <w:r w:rsidRPr="00CE0665">
                <w:rPr>
                  <w:rStyle w:val="ad"/>
                  <w:b/>
                  <w:bCs/>
                  <w:color w:val="0000FF"/>
                  <w:szCs w:val="21"/>
                  <w:u w:val="single"/>
                </w:rPr>
                <w:t>http://www.ekmtc.com</w:t>
              </w:r>
            </w:hyperlink>
          </w:p>
        </w:tc>
      </w:tr>
      <w:tr w:rsidR="007D51D9" w:rsidRPr="00B96854" w:rsidTr="009A6BAB">
        <w:trPr>
          <w:trHeight w:val="12739"/>
        </w:trPr>
        <w:tc>
          <w:tcPr>
            <w:tcW w:w="10641" w:type="dxa"/>
            <w:gridSpan w:val="3"/>
          </w:tcPr>
          <w:p w:rsidR="0008513F" w:rsidRPr="00C4206D" w:rsidRDefault="0008513F" w:rsidP="0008513F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4206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C4206D" w:rsidRPr="00C4206D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C4206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87127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C4206D">
              <w:rPr>
                <w:rFonts w:ascii="ＭＳ 明朝" w:hAnsi="ＭＳ 明朝" w:hint="eastAsia"/>
                <w:sz w:val="22"/>
                <w:szCs w:val="22"/>
              </w:rPr>
              <w:t>月吉日</w:t>
            </w:r>
          </w:p>
          <w:p w:rsidR="0008513F" w:rsidRPr="00C4206D" w:rsidRDefault="0008513F" w:rsidP="0008513F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8513F" w:rsidRPr="00C4206D" w:rsidRDefault="0008513F" w:rsidP="0008513F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4206D">
              <w:rPr>
                <w:rFonts w:ascii="ＭＳ 明朝" w:hAnsi="ＭＳ 明朝" w:hint="eastAsia"/>
                <w:sz w:val="22"/>
                <w:szCs w:val="22"/>
              </w:rPr>
              <w:t>お客様各位</w:t>
            </w:r>
          </w:p>
          <w:p w:rsidR="0008513F" w:rsidRPr="00C4206D" w:rsidRDefault="0008513F" w:rsidP="0008513F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4206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="00C4206D" w:rsidRPr="00C4206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4206D">
              <w:rPr>
                <w:rFonts w:ascii="ＭＳ 明朝" w:hAnsi="ＭＳ 明朝" w:hint="eastAsia"/>
                <w:sz w:val="22"/>
                <w:szCs w:val="22"/>
              </w:rPr>
              <w:t>高麗海運ジャパン株式会社</w:t>
            </w:r>
          </w:p>
          <w:p w:rsidR="0008513F" w:rsidRPr="00DA6D0E" w:rsidRDefault="0008513F" w:rsidP="0008513F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4206D" w:rsidRDefault="00C4206D" w:rsidP="00C4206D">
            <w:pPr>
              <w:jc w:val="center"/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</w:pPr>
            <w:r w:rsidRPr="00C4206D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 xml:space="preserve">新航路　</w:t>
            </w:r>
            <w:r w:rsidR="00087127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"</w:t>
            </w:r>
            <w:r w:rsidR="000F4FA3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中国・</w:t>
            </w:r>
            <w:r w:rsidR="00087127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ベトナム・タイ直行</w:t>
            </w:r>
            <w:r w:rsidRPr="00C4206D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サービス(</w:t>
            </w:r>
            <w:r w:rsidR="00087127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VTX3</w:t>
            </w:r>
            <w:r w:rsidRPr="00C4206D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)”</w:t>
            </w:r>
            <w:r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開設</w:t>
            </w:r>
            <w:r w:rsidRPr="00C4206D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のお知らせ</w:t>
            </w:r>
          </w:p>
          <w:p w:rsidR="00250D0A" w:rsidRPr="000F4FA3" w:rsidRDefault="00250D0A" w:rsidP="00C4206D">
            <w:pPr>
              <w:rPr>
                <w:rFonts w:ascii="ＭＳ 明朝" w:hAnsi="ＭＳ 明朝" w:hint="eastAsia"/>
                <w:color w:val="525252"/>
                <w:sz w:val="22"/>
                <w:szCs w:val="22"/>
              </w:rPr>
            </w:pPr>
          </w:p>
          <w:p w:rsidR="00DA6D0E" w:rsidRDefault="00C4206D" w:rsidP="00C4206D">
            <w:pPr>
              <w:rPr>
                <w:rFonts w:ascii="ＭＳ 明朝" w:hAnsi="ＭＳ 明朝" w:hint="eastAsia"/>
                <w:color w:val="525252"/>
                <w:sz w:val="22"/>
                <w:szCs w:val="22"/>
              </w:rPr>
            </w:pPr>
            <w:r w:rsidRPr="00C4206D">
              <w:rPr>
                <w:rFonts w:ascii="ＭＳ 明朝" w:hAnsi="ＭＳ 明朝"/>
                <w:color w:val="525252"/>
                <w:sz w:val="22"/>
                <w:szCs w:val="22"/>
              </w:rPr>
              <w:t>拝啓　貴社ますますご盛栄のこととお慶び申し上げます。</w:t>
            </w:r>
          </w:p>
          <w:p w:rsidR="00C4206D" w:rsidRPr="00C4206D" w:rsidRDefault="00C4206D" w:rsidP="00C4206D">
            <w:pPr>
              <w:rPr>
                <w:rFonts w:ascii="ＭＳ 明朝" w:hAnsi="ＭＳ 明朝"/>
                <w:color w:val="525252"/>
                <w:sz w:val="22"/>
                <w:szCs w:val="22"/>
              </w:rPr>
            </w:pPr>
            <w:r w:rsidRPr="00C4206D">
              <w:rPr>
                <w:rFonts w:ascii="ＭＳ 明朝" w:hAnsi="ＭＳ 明朝"/>
                <w:color w:val="525252"/>
                <w:sz w:val="22"/>
                <w:szCs w:val="22"/>
              </w:rPr>
              <w:t>平素は格別のご高配を賜り、厚く御礼申し上げます。</w:t>
            </w:r>
          </w:p>
          <w:p w:rsidR="006C1493" w:rsidRDefault="00171DB9" w:rsidP="00C4206D">
            <w:pPr>
              <w:rPr>
                <w:rFonts w:ascii="ＭＳ 明朝" w:hAnsi="ＭＳ 明朝" w:hint="eastAsia"/>
                <w:color w:val="525252"/>
                <w:sz w:val="22"/>
                <w:szCs w:val="22"/>
              </w:rPr>
            </w:pPr>
            <w:r>
              <w:rPr>
                <w:rFonts w:ascii="ＭＳ 明朝" w:hAnsi="ＭＳ 明朝"/>
                <w:color w:val="525252"/>
                <w:sz w:val="22"/>
                <w:szCs w:val="22"/>
              </w:rPr>
              <w:t xml:space="preserve">　</w:t>
            </w:r>
            <w:r w:rsidR="00C4206D" w:rsidRPr="00C4206D">
              <w:rPr>
                <w:rFonts w:ascii="ＭＳ 明朝" w:hAnsi="ＭＳ 明朝"/>
                <w:color w:val="525252"/>
                <w:sz w:val="22"/>
                <w:szCs w:val="22"/>
              </w:rPr>
              <w:t>この度、</w:t>
            </w:r>
            <w:r w:rsidR="00CD6464">
              <w:rPr>
                <w:rFonts w:ascii="ＭＳ 明朝" w:hAnsi="ＭＳ 明朝" w:hint="eastAsia"/>
                <w:color w:val="525252"/>
                <w:sz w:val="22"/>
                <w:szCs w:val="22"/>
              </w:rPr>
              <w:t>4</w:t>
            </w:r>
            <w:r w:rsidR="00C4206D" w:rsidRPr="00C4206D">
              <w:rPr>
                <w:rFonts w:ascii="ＭＳ 明朝" w:hAnsi="ＭＳ 明朝" w:hint="eastAsia"/>
                <w:color w:val="525252"/>
                <w:sz w:val="22"/>
                <w:szCs w:val="22"/>
              </w:rPr>
              <w:t>月より、</w:t>
            </w:r>
            <w:r w:rsidR="00C20A57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"</w:t>
            </w:r>
            <w:r w:rsidR="000F4FA3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中国・</w:t>
            </w:r>
            <w:r w:rsidR="00C20A57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ベトナム・タイ直行</w:t>
            </w:r>
            <w:r w:rsidR="00C20A57" w:rsidRPr="00C4206D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サービス(</w:t>
            </w:r>
            <w:r w:rsidR="00C20A57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VTX3</w:t>
            </w:r>
            <w:r w:rsidR="00C20A57" w:rsidRPr="00C4206D">
              <w:rPr>
                <w:rFonts w:ascii="ＭＳ 明朝" w:hAnsi="ＭＳ 明朝" w:hint="eastAsia"/>
                <w:b/>
                <w:color w:val="525252"/>
                <w:sz w:val="24"/>
                <w:u w:val="single"/>
              </w:rPr>
              <w:t>)”</w:t>
            </w:r>
            <w:r w:rsidR="00C4206D" w:rsidRPr="00C4206D">
              <w:rPr>
                <w:rFonts w:ascii="ＭＳ 明朝" w:hAnsi="ＭＳ 明朝"/>
                <w:color w:val="525252"/>
                <w:sz w:val="22"/>
                <w:szCs w:val="22"/>
              </w:rPr>
              <w:t>を</w:t>
            </w:r>
            <w:r w:rsidR="00C4206D" w:rsidRPr="00C4206D">
              <w:rPr>
                <w:rFonts w:ascii="ＭＳ 明朝" w:hAnsi="ＭＳ 明朝" w:hint="eastAsia"/>
                <w:color w:val="525252"/>
                <w:sz w:val="22"/>
                <w:szCs w:val="22"/>
              </w:rPr>
              <w:t>開始する事となりましたので、下記の通り</w:t>
            </w:r>
            <w:r w:rsidR="00EC33FD">
              <w:rPr>
                <w:rFonts w:ascii="ＭＳ 明朝" w:hAnsi="ＭＳ 明朝" w:hint="eastAsia"/>
                <w:color w:val="525252"/>
                <w:sz w:val="22"/>
                <w:szCs w:val="22"/>
              </w:rPr>
              <w:t>、</w:t>
            </w:r>
            <w:r w:rsidR="00C4206D" w:rsidRPr="00C4206D">
              <w:rPr>
                <w:rFonts w:ascii="ＭＳ 明朝" w:hAnsi="ＭＳ 明朝" w:hint="eastAsia"/>
                <w:color w:val="525252"/>
                <w:sz w:val="22"/>
                <w:szCs w:val="22"/>
              </w:rPr>
              <w:t>ご案内申し上げます。</w:t>
            </w:r>
            <w:r w:rsidR="00EC33FD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　</w:t>
            </w:r>
            <w:r w:rsidR="00C4206D" w:rsidRPr="00C4206D">
              <w:rPr>
                <w:rFonts w:ascii="ＭＳ 明朝" w:hAnsi="ＭＳ 明朝" w:hint="eastAsia"/>
                <w:color w:val="525252"/>
                <w:sz w:val="22"/>
                <w:szCs w:val="22"/>
              </w:rPr>
              <w:t>弊社と致しましては、同新航路サービス</w:t>
            </w:r>
            <w:r w:rsidR="00C4206D">
              <w:rPr>
                <w:rFonts w:ascii="ＭＳ 明朝" w:hAnsi="ＭＳ 明朝" w:hint="eastAsia"/>
                <w:color w:val="525252"/>
                <w:sz w:val="22"/>
                <w:szCs w:val="22"/>
              </w:rPr>
              <w:t>開設</w:t>
            </w:r>
            <w:r w:rsidR="00C4206D" w:rsidRPr="00C4206D">
              <w:rPr>
                <w:rFonts w:ascii="ＭＳ 明朝" w:hAnsi="ＭＳ 明朝" w:hint="eastAsia"/>
                <w:color w:val="525252"/>
                <w:sz w:val="22"/>
                <w:szCs w:val="22"/>
              </w:rPr>
              <w:t>に伴い、今後ともより一層充実したサービスをご提供して参ります。</w:t>
            </w:r>
            <w:r w:rsidR="00EC33FD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　</w:t>
            </w:r>
          </w:p>
          <w:p w:rsidR="00C4206D" w:rsidRPr="00C4206D" w:rsidRDefault="00C4206D" w:rsidP="00C4206D">
            <w:pPr>
              <w:rPr>
                <w:rFonts w:ascii="ＭＳ 明朝" w:hAnsi="ＭＳ 明朝" w:hint="eastAsia"/>
                <w:color w:val="525252"/>
                <w:sz w:val="22"/>
                <w:szCs w:val="22"/>
              </w:rPr>
            </w:pPr>
            <w:r w:rsidRPr="00C4206D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引き続きご愛顧賜ります様、宜しくお願い申し上げます。　</w:t>
            </w:r>
            <w:r w:rsidR="009A6BAB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　　　　　　　　　　　　　　　　　</w:t>
            </w:r>
            <w:r w:rsidRPr="00C4206D">
              <w:rPr>
                <w:rFonts w:ascii="ＭＳ 明朝" w:hAnsi="ＭＳ 明朝"/>
                <w:color w:val="525252"/>
                <w:sz w:val="22"/>
                <w:szCs w:val="22"/>
              </w:rPr>
              <w:t>敬</w:t>
            </w:r>
            <w:r w:rsidR="009A6BAB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　</w:t>
            </w:r>
            <w:r w:rsidRPr="00C4206D">
              <w:rPr>
                <w:rFonts w:ascii="ＭＳ 明朝" w:hAnsi="ＭＳ 明朝"/>
                <w:color w:val="525252"/>
                <w:sz w:val="22"/>
                <w:szCs w:val="22"/>
              </w:rPr>
              <w:t>具</w:t>
            </w:r>
          </w:p>
          <w:p w:rsidR="00C4206D" w:rsidRDefault="00C4206D" w:rsidP="00C4206D">
            <w:pPr>
              <w:rPr>
                <w:rFonts w:ascii="ＭＳ 明朝" w:hAnsi="ＭＳ 明朝" w:hint="eastAsia"/>
                <w:color w:val="525252"/>
                <w:sz w:val="22"/>
                <w:szCs w:val="22"/>
              </w:rPr>
            </w:pPr>
          </w:p>
          <w:p w:rsidR="00C4206D" w:rsidRPr="00C4206D" w:rsidRDefault="00C4206D" w:rsidP="00C4206D">
            <w:pPr>
              <w:jc w:val="center"/>
              <w:rPr>
                <w:rFonts w:ascii="ＭＳ 明朝" w:hAnsi="ＭＳ 明朝" w:hint="eastAsia"/>
                <w:b/>
                <w:color w:val="525252"/>
                <w:sz w:val="22"/>
                <w:szCs w:val="22"/>
              </w:rPr>
            </w:pPr>
            <w:r w:rsidRPr="00C4206D">
              <w:rPr>
                <w:rFonts w:ascii="ＭＳ 明朝" w:hAnsi="ＭＳ 明朝"/>
                <w:b/>
                <w:color w:val="525252"/>
                <w:sz w:val="22"/>
                <w:szCs w:val="22"/>
              </w:rPr>
              <w:t>---記---</w:t>
            </w:r>
          </w:p>
          <w:p w:rsidR="00D4662E" w:rsidRPr="007F106A" w:rsidRDefault="00C4206D" w:rsidP="00C4206D">
            <w:pPr>
              <w:rPr>
                <w:rFonts w:ascii="ＭＳ 明朝" w:hAnsi="ＭＳ 明朝" w:hint="eastAsia"/>
                <w:b/>
                <w:color w:val="525252"/>
                <w:sz w:val="22"/>
                <w:szCs w:val="22"/>
              </w:rPr>
            </w:pPr>
            <w:r w:rsidRPr="007F106A">
              <w:rPr>
                <w:rFonts w:ascii="ＭＳ 明朝" w:hAnsi="ＭＳ 明朝" w:hint="eastAsia"/>
                <w:b/>
                <w:color w:val="525252"/>
                <w:sz w:val="22"/>
                <w:szCs w:val="22"/>
              </w:rPr>
              <w:t xml:space="preserve">1) </w:t>
            </w:r>
            <w:r w:rsidR="00806C66">
              <w:rPr>
                <w:rFonts w:ascii="ＭＳ 明朝" w:hAnsi="ＭＳ 明朝" w:hint="eastAsia"/>
                <w:b/>
                <w:color w:val="525252"/>
                <w:sz w:val="22"/>
                <w:szCs w:val="22"/>
              </w:rPr>
              <w:t>投入</w:t>
            </w:r>
            <w:r w:rsidRPr="007F106A">
              <w:rPr>
                <w:rFonts w:ascii="ＭＳ 明朝" w:hAnsi="ＭＳ 明朝"/>
                <w:b/>
                <w:color w:val="525252"/>
                <w:sz w:val="22"/>
                <w:szCs w:val="22"/>
              </w:rPr>
              <w:t>本船</w:t>
            </w:r>
          </w:p>
          <w:p w:rsidR="00C4206D" w:rsidRPr="00C4206D" w:rsidRDefault="00D4662E" w:rsidP="00C4206D">
            <w:pPr>
              <w:rPr>
                <w:rFonts w:ascii="ＭＳ 明朝" w:hAnsi="ＭＳ 明朝" w:hint="eastAsia"/>
                <w:color w:val="52525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  </w:t>
            </w:r>
            <w:r w:rsidR="00CD6464">
              <w:rPr>
                <w:rFonts w:ascii="ＭＳ 明朝" w:hAnsi="ＭＳ 明朝" w:hint="eastAsia"/>
                <w:color w:val="525252"/>
                <w:sz w:val="22"/>
                <w:szCs w:val="22"/>
              </w:rPr>
              <w:t>KMTC TAIPEIS</w:t>
            </w:r>
            <w:r w:rsidR="00171DB9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</w:t>
            </w:r>
            <w:r w:rsidR="00361615">
              <w:rPr>
                <w:rFonts w:ascii="ＭＳ 明朝" w:hAnsi="ＭＳ 明朝" w:hint="eastAsia"/>
                <w:color w:val="525252"/>
                <w:sz w:val="22"/>
                <w:szCs w:val="22"/>
              </w:rPr>
              <w:t>/</w:t>
            </w:r>
            <w:r w:rsidR="00171DB9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</w:t>
            </w:r>
            <w:r w:rsidR="00361615">
              <w:rPr>
                <w:rFonts w:ascii="ＭＳ 明朝" w:hAnsi="ＭＳ 明朝" w:hint="eastAsia"/>
                <w:color w:val="525252"/>
                <w:sz w:val="22"/>
                <w:szCs w:val="22"/>
              </w:rPr>
              <w:t>SITC JAKARTA</w:t>
            </w:r>
            <w:r w:rsidR="00171DB9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</w:t>
            </w:r>
            <w:r w:rsidR="00361615">
              <w:rPr>
                <w:rFonts w:ascii="ＭＳ 明朝" w:hAnsi="ＭＳ 明朝" w:hint="eastAsia"/>
                <w:color w:val="525252"/>
                <w:sz w:val="22"/>
                <w:szCs w:val="22"/>
              </w:rPr>
              <w:t>/</w:t>
            </w:r>
            <w:r w:rsidR="00171DB9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</w:t>
            </w:r>
            <w:r w:rsidR="00361615">
              <w:rPr>
                <w:rFonts w:ascii="ＭＳ 明朝" w:hAnsi="ＭＳ 明朝" w:hint="eastAsia"/>
                <w:color w:val="525252"/>
                <w:sz w:val="22"/>
                <w:szCs w:val="22"/>
              </w:rPr>
              <w:t>SITC KAWASAKI</w:t>
            </w:r>
            <w:r w:rsidR="00171DB9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</w:t>
            </w:r>
            <w:r w:rsidR="00361615">
              <w:rPr>
                <w:rFonts w:ascii="ＭＳ 明朝" w:hAnsi="ＭＳ 明朝" w:hint="eastAsia"/>
                <w:color w:val="525252"/>
                <w:sz w:val="22"/>
                <w:szCs w:val="22"/>
              </w:rPr>
              <w:t>/</w:t>
            </w:r>
            <w:r w:rsidR="00171DB9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</w:t>
            </w:r>
            <w:r w:rsidR="00361615">
              <w:rPr>
                <w:rFonts w:ascii="ＭＳ 明朝" w:hAnsi="ＭＳ 明朝" w:hint="eastAsia"/>
                <w:color w:val="525252"/>
                <w:sz w:val="22"/>
                <w:szCs w:val="22"/>
              </w:rPr>
              <w:t>SITC LAEM</w:t>
            </w:r>
            <w:r w:rsidR="006C1493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</w:t>
            </w:r>
            <w:r w:rsidR="00361615">
              <w:rPr>
                <w:rFonts w:ascii="ＭＳ 明朝" w:hAnsi="ＭＳ 明朝" w:hint="eastAsia"/>
                <w:color w:val="525252"/>
                <w:sz w:val="22"/>
                <w:szCs w:val="22"/>
              </w:rPr>
              <w:t>CHABANG</w:t>
            </w:r>
            <w:r w:rsidR="005443F8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(1800</w:t>
            </w:r>
            <w:r w:rsidR="00171DB9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</w:t>
            </w:r>
            <w:r w:rsidR="005443F8">
              <w:rPr>
                <w:rFonts w:ascii="ＭＳ 明朝" w:hAnsi="ＭＳ 明朝" w:hint="eastAsia"/>
                <w:color w:val="525252"/>
                <w:sz w:val="22"/>
                <w:szCs w:val="22"/>
              </w:rPr>
              <w:t>TEU型)</w:t>
            </w:r>
          </w:p>
          <w:p w:rsidR="00C4206D" w:rsidRDefault="00C4206D" w:rsidP="00C4206D">
            <w:pPr>
              <w:rPr>
                <w:rFonts w:ascii="ＭＳ 明朝" w:hAnsi="ＭＳ 明朝" w:hint="eastAsia"/>
                <w:b/>
                <w:color w:val="525252"/>
                <w:sz w:val="22"/>
                <w:szCs w:val="22"/>
              </w:rPr>
            </w:pPr>
            <w:r w:rsidRPr="007F106A">
              <w:rPr>
                <w:rFonts w:ascii="ＭＳ 明朝" w:hAnsi="ＭＳ 明朝" w:hint="eastAsia"/>
                <w:b/>
                <w:color w:val="525252"/>
                <w:sz w:val="22"/>
                <w:szCs w:val="22"/>
              </w:rPr>
              <w:t>2)</w:t>
            </w:r>
            <w:r w:rsidR="00D4662E" w:rsidRPr="007F106A">
              <w:rPr>
                <w:rFonts w:ascii="ＭＳ 明朝" w:hAnsi="ＭＳ 明朝" w:hint="eastAsia"/>
                <w:b/>
                <w:color w:val="525252"/>
                <w:sz w:val="22"/>
                <w:szCs w:val="22"/>
              </w:rPr>
              <w:t xml:space="preserve"> </w:t>
            </w:r>
            <w:r w:rsidRPr="007F106A">
              <w:rPr>
                <w:rFonts w:ascii="ＭＳ 明朝" w:hAnsi="ＭＳ 明朝"/>
                <w:b/>
                <w:color w:val="525252"/>
                <w:sz w:val="22"/>
                <w:szCs w:val="22"/>
              </w:rPr>
              <w:t>運航スケジュール</w:t>
            </w:r>
          </w:p>
          <w:p w:rsidR="00820DC1" w:rsidRDefault="00820DC1" w:rsidP="00C4206D">
            <w:pPr>
              <w:rPr>
                <w:rFonts w:ascii="ＭＳ 明朝" w:hAnsi="ＭＳ 明朝" w:hint="eastAsia"/>
                <w:color w:val="52525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   </w:t>
            </w:r>
            <w:r w:rsidR="000F4FA3">
              <w:rPr>
                <w:rFonts w:ascii="ＭＳ 明朝" w:hAnsi="ＭＳ 明朝" w:hint="eastAsia"/>
                <w:color w:val="525252"/>
                <w:sz w:val="22"/>
                <w:szCs w:val="22"/>
              </w:rPr>
              <w:t>名古屋</w:t>
            </w:r>
            <w:r w:rsidR="00AE11CD">
              <w:rPr>
                <w:rFonts w:ascii="ＭＳ 明朝" w:hAnsi="ＭＳ 明朝" w:hint="eastAsia"/>
                <w:color w:val="525252"/>
                <w:sz w:val="22"/>
                <w:szCs w:val="22"/>
              </w:rPr>
              <w:t>（日・月）-</w:t>
            </w:r>
            <w:r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</w:t>
            </w:r>
            <w:r w:rsidR="00AE11CD">
              <w:rPr>
                <w:rFonts w:ascii="ＭＳ 明朝" w:hAnsi="ＭＳ 明朝" w:hint="eastAsia"/>
                <w:color w:val="525252"/>
                <w:sz w:val="22"/>
                <w:szCs w:val="22"/>
              </w:rPr>
              <w:t>東京（月・火）</w:t>
            </w:r>
            <w:r>
              <w:rPr>
                <w:rFonts w:ascii="ＭＳ 明朝" w:hAnsi="ＭＳ 明朝" w:hint="eastAsia"/>
                <w:color w:val="525252"/>
                <w:sz w:val="22"/>
                <w:szCs w:val="22"/>
              </w:rPr>
              <w:t>- 川崎(火)- 横浜(火・水)- 上海(金・土)-</w:t>
            </w:r>
          </w:p>
          <w:p w:rsidR="00820DC1" w:rsidRDefault="00820DC1" w:rsidP="00C4206D">
            <w:pPr>
              <w:rPr>
                <w:rFonts w:ascii="ＭＳ 明朝" w:hAnsi="ＭＳ 明朝" w:hint="eastAsia"/>
                <w:color w:val="52525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   寧波(日)- ホーチミン(金・土)- バンコク(月・水)- レムチャバン(木・金)-</w:t>
            </w:r>
          </w:p>
          <w:p w:rsidR="00AE11CD" w:rsidRDefault="00820DC1" w:rsidP="00C4206D">
            <w:pPr>
              <w:rPr>
                <w:rFonts w:ascii="ＭＳ 明朝" w:hAnsi="ＭＳ 明朝" w:hint="eastAsia"/>
                <w:color w:val="52525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   ホーチミン(土・日)- 名古屋(日・月)</w:t>
            </w:r>
          </w:p>
          <w:p w:rsidR="00D4662E" w:rsidRDefault="009A6BAB" w:rsidP="00C4206D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9A6BAB">
              <w:rPr>
                <w:rFonts w:ascii="ＭＳ 明朝" w:hAnsi="ＭＳ 明朝" w:hint="eastAsia"/>
                <w:b/>
                <w:sz w:val="22"/>
                <w:szCs w:val="22"/>
              </w:rPr>
              <w:t>3)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 TRANSIT TIME</w:t>
            </w:r>
          </w:p>
          <w:tbl>
            <w:tblPr>
              <w:tblW w:w="7762" w:type="dxa"/>
              <w:tblInd w:w="751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1220"/>
              <w:gridCol w:w="1511"/>
              <w:gridCol w:w="1437"/>
              <w:gridCol w:w="1725"/>
              <w:gridCol w:w="1869"/>
            </w:tblGrid>
            <w:tr w:rsidR="009A6BAB" w:rsidRPr="009A6BAB" w:rsidTr="009A6BAB">
              <w:trPr>
                <w:trHeight w:val="27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上海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寧波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ホ－チミン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レムチャバン</w:t>
                  </w:r>
                </w:p>
              </w:tc>
            </w:tr>
            <w:tr w:rsidR="009A6BAB" w:rsidRPr="009A6BAB" w:rsidTr="009A6BAB">
              <w:trPr>
                <w:trHeight w:val="276"/>
              </w:trPr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名古屋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4 days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6 days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11 days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17 days</w:t>
                  </w:r>
                </w:p>
              </w:tc>
            </w:tr>
            <w:tr w:rsidR="009A6BAB" w:rsidRPr="009A6BAB" w:rsidTr="009A6BAB">
              <w:trPr>
                <w:trHeight w:val="276"/>
              </w:trPr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東京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3 days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5 days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10 days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16 days</w:t>
                  </w:r>
                </w:p>
              </w:tc>
            </w:tr>
            <w:tr w:rsidR="009A6BAB" w:rsidRPr="009A6BAB" w:rsidTr="009A6BAB">
              <w:trPr>
                <w:trHeight w:val="276"/>
              </w:trPr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川崎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3 days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5 days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10 days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16 days</w:t>
                  </w:r>
                </w:p>
              </w:tc>
            </w:tr>
            <w:tr w:rsidR="009A6BAB" w:rsidRPr="009A6BAB" w:rsidTr="009A6BAB">
              <w:trPr>
                <w:trHeight w:val="276"/>
              </w:trPr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横浜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2 days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4 days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9 days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BAB" w:rsidRPr="009A6BAB" w:rsidRDefault="009A6BAB" w:rsidP="009A6BA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A6BA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15 days</w:t>
                  </w:r>
                </w:p>
              </w:tc>
            </w:tr>
          </w:tbl>
          <w:p w:rsidR="00D4662E" w:rsidRPr="007F106A" w:rsidRDefault="009A6BAB" w:rsidP="00D4662E">
            <w:pPr>
              <w:rPr>
                <w:rFonts w:ascii="ＭＳ 明朝" w:hAnsi="ＭＳ 明朝" w:hint="eastAsia"/>
                <w:b/>
                <w:color w:val="525252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525252"/>
                <w:sz w:val="22"/>
                <w:szCs w:val="22"/>
              </w:rPr>
              <w:t>4</w:t>
            </w:r>
            <w:r w:rsidR="00D4662E" w:rsidRPr="007F106A">
              <w:rPr>
                <w:rFonts w:ascii="ＭＳ 明朝" w:hAnsi="ＭＳ 明朝" w:hint="eastAsia"/>
                <w:b/>
                <w:color w:val="525252"/>
                <w:sz w:val="22"/>
                <w:szCs w:val="22"/>
              </w:rPr>
              <w:t xml:space="preserve">) </w:t>
            </w:r>
            <w:r w:rsidR="00D4662E" w:rsidRPr="007F106A">
              <w:rPr>
                <w:rFonts w:ascii="ＭＳ 明朝" w:hAnsi="ＭＳ 明朝"/>
                <w:b/>
                <w:color w:val="525252"/>
                <w:sz w:val="22"/>
                <w:szCs w:val="22"/>
              </w:rPr>
              <w:t>サービス開始日</w:t>
            </w:r>
            <w:r w:rsidR="00D4662E" w:rsidRPr="007F106A">
              <w:rPr>
                <w:rFonts w:ascii="ＭＳ 明朝" w:hAnsi="ＭＳ 明朝" w:hint="eastAsia"/>
                <w:b/>
                <w:color w:val="525252"/>
                <w:sz w:val="22"/>
                <w:szCs w:val="22"/>
              </w:rPr>
              <w:t xml:space="preserve"> </w:t>
            </w:r>
          </w:p>
          <w:p w:rsidR="00D4662E" w:rsidRDefault="00D4662E" w:rsidP="00D4662E">
            <w:pPr>
              <w:rPr>
                <w:rFonts w:ascii="ＭＳ 明朝" w:hAnsi="ＭＳ 明朝" w:hint="eastAsia"/>
                <w:color w:val="52525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   </w:t>
            </w:r>
            <w:r w:rsidR="00361615">
              <w:rPr>
                <w:rFonts w:ascii="ＭＳ 明朝" w:hAnsi="ＭＳ 明朝" w:hint="eastAsia"/>
                <w:color w:val="525252"/>
                <w:sz w:val="22"/>
                <w:szCs w:val="22"/>
              </w:rPr>
              <w:t>4</w:t>
            </w:r>
            <w:r w:rsidRPr="00C4206D">
              <w:rPr>
                <w:rFonts w:ascii="ＭＳ 明朝" w:hAnsi="ＭＳ 明朝"/>
                <w:color w:val="525252"/>
                <w:sz w:val="22"/>
                <w:szCs w:val="22"/>
              </w:rPr>
              <w:t>月</w:t>
            </w:r>
            <w:r w:rsidR="0081453E">
              <w:rPr>
                <w:rFonts w:ascii="ＭＳ 明朝" w:hAnsi="ＭＳ 明朝" w:hint="eastAsia"/>
                <w:color w:val="525252"/>
                <w:sz w:val="22"/>
                <w:szCs w:val="22"/>
              </w:rPr>
              <w:t>15</w:t>
            </w:r>
            <w:r w:rsidR="00CF401C">
              <w:rPr>
                <w:rFonts w:ascii="ＭＳ 明朝" w:hAnsi="ＭＳ 明朝" w:hint="eastAsia"/>
                <w:color w:val="525252"/>
                <w:sz w:val="22"/>
                <w:szCs w:val="22"/>
              </w:rPr>
              <w:t>日(日</w:t>
            </w:r>
            <w:r w:rsidR="006A7895">
              <w:rPr>
                <w:rFonts w:ascii="ＭＳ 明朝" w:hAnsi="ＭＳ 明朝" w:hint="eastAsia"/>
                <w:color w:val="525252"/>
                <w:sz w:val="22"/>
                <w:szCs w:val="22"/>
              </w:rPr>
              <w:t>)-</w:t>
            </w:r>
            <w:r w:rsidR="0081453E">
              <w:rPr>
                <w:rFonts w:ascii="ＭＳ 明朝" w:hAnsi="ＭＳ 明朝" w:hint="eastAsia"/>
                <w:color w:val="525252"/>
                <w:sz w:val="22"/>
                <w:szCs w:val="22"/>
              </w:rPr>
              <w:t>16</w:t>
            </w:r>
            <w:r w:rsidR="00CF401C">
              <w:rPr>
                <w:rFonts w:ascii="ＭＳ 明朝" w:hAnsi="ＭＳ 明朝" w:hint="eastAsia"/>
                <w:color w:val="525252"/>
                <w:sz w:val="22"/>
                <w:szCs w:val="22"/>
              </w:rPr>
              <w:t>日</w:t>
            </w:r>
            <w:r w:rsidR="006A7895">
              <w:rPr>
                <w:rFonts w:ascii="ＭＳ 明朝" w:hAnsi="ＭＳ 明朝" w:hint="eastAsia"/>
                <w:color w:val="525252"/>
                <w:sz w:val="22"/>
                <w:szCs w:val="22"/>
              </w:rPr>
              <w:t>(</w:t>
            </w:r>
            <w:r w:rsidR="00361615">
              <w:rPr>
                <w:rFonts w:ascii="ＭＳ 明朝" w:hAnsi="ＭＳ 明朝" w:hint="eastAsia"/>
                <w:color w:val="525252"/>
                <w:sz w:val="22"/>
                <w:szCs w:val="22"/>
              </w:rPr>
              <w:t>月</w:t>
            </w:r>
            <w:r w:rsidR="006A7895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) </w:t>
            </w:r>
            <w:r w:rsidR="00361615">
              <w:rPr>
                <w:rFonts w:ascii="ＭＳ 明朝" w:hAnsi="ＭＳ 明朝" w:hint="eastAsia"/>
                <w:color w:val="525252"/>
                <w:sz w:val="22"/>
                <w:szCs w:val="22"/>
              </w:rPr>
              <w:t>名古屋</w:t>
            </w:r>
            <w:r w:rsidRPr="00C4206D">
              <w:rPr>
                <w:rFonts w:ascii="ＭＳ 明朝" w:hAnsi="ＭＳ 明朝"/>
                <w:color w:val="525252"/>
                <w:sz w:val="22"/>
                <w:szCs w:val="22"/>
              </w:rPr>
              <w:t>入出港船より</w:t>
            </w:r>
            <w:r>
              <w:rPr>
                <w:rFonts w:ascii="ＭＳ 明朝" w:hAnsi="ＭＳ 明朝" w:hint="eastAsia"/>
                <w:color w:val="525252"/>
                <w:sz w:val="22"/>
                <w:szCs w:val="22"/>
              </w:rPr>
              <w:t>(</w:t>
            </w:r>
            <w:r w:rsidR="00361615">
              <w:rPr>
                <w:rFonts w:ascii="ＭＳ 明朝" w:hAnsi="ＭＳ 明朝" w:hint="eastAsia"/>
                <w:color w:val="525252"/>
                <w:sz w:val="22"/>
                <w:szCs w:val="22"/>
              </w:rPr>
              <w:t xml:space="preserve">SITC </w:t>
            </w:r>
            <w:r w:rsidR="0081453E">
              <w:rPr>
                <w:rFonts w:ascii="ＭＳ 明朝" w:hAnsi="ＭＳ 明朝" w:hint="eastAsia"/>
                <w:color w:val="525252"/>
                <w:sz w:val="22"/>
                <w:szCs w:val="22"/>
              </w:rPr>
              <w:t>KAWASAKI 180</w:t>
            </w:r>
            <w:r w:rsidR="000D4A5D">
              <w:rPr>
                <w:rFonts w:ascii="ＭＳ 明朝" w:hAnsi="ＭＳ 明朝" w:hint="eastAsia"/>
                <w:color w:val="525252"/>
                <w:sz w:val="22"/>
                <w:szCs w:val="22"/>
              </w:rPr>
              <w:t>5N</w:t>
            </w:r>
            <w:r w:rsidR="0081453E">
              <w:rPr>
                <w:rFonts w:ascii="ＭＳ 明朝" w:hAnsi="ＭＳ 明朝" w:hint="eastAsia"/>
                <w:color w:val="525252"/>
                <w:sz w:val="22"/>
                <w:szCs w:val="22"/>
              </w:rPr>
              <w:t>/180</w:t>
            </w:r>
            <w:r w:rsidR="000D4A5D">
              <w:rPr>
                <w:rFonts w:ascii="ＭＳ 明朝" w:hAnsi="ＭＳ 明朝" w:hint="eastAsia"/>
                <w:color w:val="525252"/>
                <w:sz w:val="22"/>
                <w:szCs w:val="22"/>
              </w:rPr>
              <w:t>6S</w:t>
            </w:r>
            <w:r>
              <w:rPr>
                <w:rFonts w:ascii="ＭＳ 明朝" w:hAnsi="ＭＳ 明朝" w:hint="eastAsia"/>
                <w:color w:val="525252"/>
                <w:sz w:val="22"/>
                <w:szCs w:val="22"/>
              </w:rPr>
              <w:t>)</w:t>
            </w:r>
          </w:p>
          <w:p w:rsidR="0008513F" w:rsidRPr="00DA6D0E" w:rsidRDefault="0008513F" w:rsidP="0008513F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8513F" w:rsidRPr="00C4206D" w:rsidRDefault="0008513F" w:rsidP="0008513F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4206D">
              <w:rPr>
                <w:rFonts w:ascii="ＭＳ 明朝" w:hAnsi="ＭＳ 明朝" w:hint="eastAsia"/>
                <w:sz w:val="22"/>
                <w:szCs w:val="22"/>
              </w:rPr>
              <w:t>ご不明な点は弊社カスタマーサービスにお問い合わせお願い致します。</w:t>
            </w:r>
          </w:p>
          <w:p w:rsidR="00B71FE7" w:rsidRPr="00C4206D" w:rsidRDefault="00B71FE7" w:rsidP="0008513F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4206D">
              <w:rPr>
                <w:rFonts w:ascii="ＭＳ 明朝" w:hAnsi="ＭＳ 明朝" w:hint="eastAsia"/>
                <w:sz w:val="22"/>
                <w:szCs w:val="22"/>
              </w:rPr>
              <w:t>カスタマーサービスチーム</w:t>
            </w:r>
          </w:p>
          <w:p w:rsidR="0008513F" w:rsidRPr="00C4206D" w:rsidRDefault="0008513F" w:rsidP="0008513F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4206D">
              <w:rPr>
                <w:rFonts w:ascii="ＭＳ 明朝" w:hAnsi="ＭＳ 明朝" w:hint="eastAsia"/>
                <w:sz w:val="22"/>
                <w:szCs w:val="22"/>
              </w:rPr>
              <w:t>TEL :  (東京</w:t>
            </w:r>
            <w:r w:rsidRPr="00C4206D">
              <w:rPr>
                <w:rFonts w:ascii="ＭＳ 明朝" w:hAnsi="ＭＳ 明朝"/>
                <w:sz w:val="22"/>
                <w:szCs w:val="22"/>
              </w:rPr>
              <w:t>）03</w:t>
            </w:r>
            <w:r w:rsidRPr="00C4206D">
              <w:rPr>
                <w:rFonts w:ascii="ＭＳ 明朝" w:hAnsi="ＭＳ 明朝" w:hint="eastAsia"/>
                <w:sz w:val="22"/>
                <w:szCs w:val="22"/>
              </w:rPr>
              <w:t>-3500</w:t>
            </w:r>
            <w:r w:rsidRPr="00C4206D">
              <w:rPr>
                <w:rFonts w:ascii="ＭＳ 明朝" w:hAnsi="ＭＳ 明朝"/>
                <w:sz w:val="22"/>
                <w:szCs w:val="22"/>
              </w:rPr>
              <w:t>-5051</w:t>
            </w:r>
          </w:p>
          <w:p w:rsidR="0008513F" w:rsidRPr="00C4206D" w:rsidRDefault="0008513F" w:rsidP="0008513F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4206D">
              <w:rPr>
                <w:rFonts w:ascii="ＭＳ 明朝" w:hAnsi="ＭＳ 明朝" w:hint="eastAsia"/>
                <w:sz w:val="22"/>
                <w:szCs w:val="22"/>
              </w:rPr>
              <w:t>TEL : （大阪）06-6243-1661</w:t>
            </w:r>
          </w:p>
          <w:p w:rsidR="0008513F" w:rsidRPr="00B96854" w:rsidRDefault="00B71FE7" w:rsidP="009A6BA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  <w:lang w:val="it-IT"/>
              </w:rPr>
            </w:pPr>
            <w:r w:rsidRPr="00C4206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 w:rsidR="0008513F" w:rsidRPr="00C4206D">
              <w:rPr>
                <w:rFonts w:ascii="ＭＳ 明朝" w:hAnsi="ＭＳ 明朝" w:hint="eastAsia"/>
                <w:sz w:val="22"/>
                <w:szCs w:val="22"/>
              </w:rPr>
              <w:t>以上</w:t>
            </w:r>
          </w:p>
        </w:tc>
      </w:tr>
    </w:tbl>
    <w:p w:rsidR="007D51D9" w:rsidRPr="00B96854" w:rsidRDefault="007D51D9" w:rsidP="0008513F">
      <w:pPr>
        <w:rPr>
          <w:sz w:val="22"/>
          <w:szCs w:val="22"/>
          <w:lang w:val="it-IT"/>
        </w:rPr>
      </w:pPr>
    </w:p>
    <w:sectPr w:rsidR="007D51D9" w:rsidRPr="00B96854" w:rsidSect="00F156AC">
      <w:pgSz w:w="11906" w:h="16838" w:code="9"/>
      <w:pgMar w:top="85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31" w:rsidRDefault="00CF1831" w:rsidP="002B522F">
      <w:r>
        <w:separator/>
      </w:r>
    </w:p>
  </w:endnote>
  <w:endnote w:type="continuationSeparator" w:id="0">
    <w:p w:rsidR="00CF1831" w:rsidRDefault="00CF1831" w:rsidP="002B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31" w:rsidRDefault="00CF1831" w:rsidP="002B522F">
      <w:r>
        <w:separator/>
      </w:r>
    </w:p>
  </w:footnote>
  <w:footnote w:type="continuationSeparator" w:id="0">
    <w:p w:rsidR="00CF1831" w:rsidRDefault="00CF1831" w:rsidP="002B5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6B73"/>
    <w:multiLevelType w:val="hybridMultilevel"/>
    <w:tmpl w:val="9BFCA7C0"/>
    <w:lvl w:ilvl="0" w:tplc="2AF4172E">
      <w:start w:val="1"/>
      <w:numFmt w:val="decimalFullWidth"/>
      <w:lvlText w:val="%1."/>
      <w:lvlJc w:val="left"/>
      <w:pPr>
        <w:ind w:left="13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>
    <w:nsid w:val="2CBF602B"/>
    <w:multiLevelType w:val="hybridMultilevel"/>
    <w:tmpl w:val="70027832"/>
    <w:lvl w:ilvl="0" w:tplc="DD6282CC">
      <w:start w:val="1"/>
      <w:numFmt w:val="lowerLetter"/>
      <w:lvlText w:val="(%1)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3EF57048"/>
    <w:multiLevelType w:val="hybridMultilevel"/>
    <w:tmpl w:val="1BD4F354"/>
    <w:lvl w:ilvl="0" w:tplc="3BEEACA8">
      <w:start w:val="1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40FE0CA3"/>
    <w:multiLevelType w:val="hybridMultilevel"/>
    <w:tmpl w:val="56CEA1D2"/>
    <w:lvl w:ilvl="0" w:tplc="A3624F7A">
      <w:start w:val="1"/>
      <w:numFmt w:val="bullet"/>
      <w:lvlText w:val="＊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>
    <w:nsid w:val="5C601761"/>
    <w:multiLevelType w:val="hybridMultilevel"/>
    <w:tmpl w:val="810052C8"/>
    <w:lvl w:ilvl="0" w:tplc="C9DED192">
      <w:start w:val="1"/>
      <w:numFmt w:val="lowerLetter"/>
      <w:lvlText w:val="(%1)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5DCD419C"/>
    <w:multiLevelType w:val="hybridMultilevel"/>
    <w:tmpl w:val="E5A0F026"/>
    <w:lvl w:ilvl="0" w:tplc="5B88FC04">
      <w:start w:val="1"/>
      <w:numFmt w:val="decimalFullWidth"/>
      <w:lvlText w:val="%1．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>
    <w:nsid w:val="5E1460C0"/>
    <w:multiLevelType w:val="hybridMultilevel"/>
    <w:tmpl w:val="AE1E47CA"/>
    <w:lvl w:ilvl="0" w:tplc="B56C978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0135C"/>
    <w:rsid w:val="000066C8"/>
    <w:rsid w:val="00014313"/>
    <w:rsid w:val="00022895"/>
    <w:rsid w:val="000343BF"/>
    <w:rsid w:val="0003680F"/>
    <w:rsid w:val="000451F6"/>
    <w:rsid w:val="00051A16"/>
    <w:rsid w:val="000520B3"/>
    <w:rsid w:val="00055708"/>
    <w:rsid w:val="00057EDF"/>
    <w:rsid w:val="0006292F"/>
    <w:rsid w:val="0008033B"/>
    <w:rsid w:val="00080CDD"/>
    <w:rsid w:val="00084F9A"/>
    <w:rsid w:val="0008513F"/>
    <w:rsid w:val="00087127"/>
    <w:rsid w:val="000A10A8"/>
    <w:rsid w:val="000A1608"/>
    <w:rsid w:val="000A1BE3"/>
    <w:rsid w:val="000B528D"/>
    <w:rsid w:val="000C412F"/>
    <w:rsid w:val="000C505E"/>
    <w:rsid w:val="000C6C97"/>
    <w:rsid w:val="000D2733"/>
    <w:rsid w:val="000D4A5D"/>
    <w:rsid w:val="000D6CB8"/>
    <w:rsid w:val="000E0BA4"/>
    <w:rsid w:val="000F2C8F"/>
    <w:rsid w:val="000F4772"/>
    <w:rsid w:val="000F4FA3"/>
    <w:rsid w:val="000F68A4"/>
    <w:rsid w:val="00105EF3"/>
    <w:rsid w:val="00125A9B"/>
    <w:rsid w:val="00142BAA"/>
    <w:rsid w:val="001430CA"/>
    <w:rsid w:val="001517EF"/>
    <w:rsid w:val="00152C75"/>
    <w:rsid w:val="00152F4F"/>
    <w:rsid w:val="00156FB0"/>
    <w:rsid w:val="001607B0"/>
    <w:rsid w:val="00164E9F"/>
    <w:rsid w:val="00171DB9"/>
    <w:rsid w:val="00184950"/>
    <w:rsid w:val="0018570A"/>
    <w:rsid w:val="00193879"/>
    <w:rsid w:val="001A47F6"/>
    <w:rsid w:val="001A553D"/>
    <w:rsid w:val="001A6AD3"/>
    <w:rsid w:val="001B66EC"/>
    <w:rsid w:val="001C1C06"/>
    <w:rsid w:val="001D75EA"/>
    <w:rsid w:val="001E14F1"/>
    <w:rsid w:val="00200D78"/>
    <w:rsid w:val="002247BA"/>
    <w:rsid w:val="00226798"/>
    <w:rsid w:val="00233C0D"/>
    <w:rsid w:val="00235C92"/>
    <w:rsid w:val="0023653B"/>
    <w:rsid w:val="00240512"/>
    <w:rsid w:val="00250D0A"/>
    <w:rsid w:val="0025370C"/>
    <w:rsid w:val="00261E04"/>
    <w:rsid w:val="002803E7"/>
    <w:rsid w:val="002937EF"/>
    <w:rsid w:val="00296B61"/>
    <w:rsid w:val="002A7D61"/>
    <w:rsid w:val="002B06AF"/>
    <w:rsid w:val="002B2E7D"/>
    <w:rsid w:val="002B522F"/>
    <w:rsid w:val="002C70BB"/>
    <w:rsid w:val="002C7734"/>
    <w:rsid w:val="002F6425"/>
    <w:rsid w:val="00307574"/>
    <w:rsid w:val="00320A9A"/>
    <w:rsid w:val="0033266F"/>
    <w:rsid w:val="003338FE"/>
    <w:rsid w:val="00347FD1"/>
    <w:rsid w:val="00361615"/>
    <w:rsid w:val="00365538"/>
    <w:rsid w:val="003701FB"/>
    <w:rsid w:val="0037116B"/>
    <w:rsid w:val="00376A41"/>
    <w:rsid w:val="003B76A8"/>
    <w:rsid w:val="003C2B75"/>
    <w:rsid w:val="003D127E"/>
    <w:rsid w:val="003D268E"/>
    <w:rsid w:val="003E27F6"/>
    <w:rsid w:val="003E7F10"/>
    <w:rsid w:val="003F018A"/>
    <w:rsid w:val="003F2298"/>
    <w:rsid w:val="003F35ED"/>
    <w:rsid w:val="003F49BE"/>
    <w:rsid w:val="00403BC1"/>
    <w:rsid w:val="0042045C"/>
    <w:rsid w:val="00423600"/>
    <w:rsid w:val="004442BB"/>
    <w:rsid w:val="00463139"/>
    <w:rsid w:val="00471325"/>
    <w:rsid w:val="00474A9E"/>
    <w:rsid w:val="00474F6E"/>
    <w:rsid w:val="004803EC"/>
    <w:rsid w:val="00480F1C"/>
    <w:rsid w:val="00487944"/>
    <w:rsid w:val="004A0F6C"/>
    <w:rsid w:val="004A690A"/>
    <w:rsid w:val="004B34EF"/>
    <w:rsid w:val="004B6C21"/>
    <w:rsid w:val="004F5BFD"/>
    <w:rsid w:val="005103E8"/>
    <w:rsid w:val="0051730E"/>
    <w:rsid w:val="005316A6"/>
    <w:rsid w:val="005328D0"/>
    <w:rsid w:val="005443F8"/>
    <w:rsid w:val="00544E32"/>
    <w:rsid w:val="00556EF8"/>
    <w:rsid w:val="00571259"/>
    <w:rsid w:val="00585A1A"/>
    <w:rsid w:val="005A63C2"/>
    <w:rsid w:val="005B270D"/>
    <w:rsid w:val="005C2000"/>
    <w:rsid w:val="005C2582"/>
    <w:rsid w:val="005C2E4C"/>
    <w:rsid w:val="005E78DB"/>
    <w:rsid w:val="005F46B1"/>
    <w:rsid w:val="005F619C"/>
    <w:rsid w:val="006006C7"/>
    <w:rsid w:val="006149DE"/>
    <w:rsid w:val="00621842"/>
    <w:rsid w:val="0062577F"/>
    <w:rsid w:val="00641515"/>
    <w:rsid w:val="0064352A"/>
    <w:rsid w:val="0065208C"/>
    <w:rsid w:val="00652A55"/>
    <w:rsid w:val="0065387E"/>
    <w:rsid w:val="00653CB6"/>
    <w:rsid w:val="00655494"/>
    <w:rsid w:val="00657F31"/>
    <w:rsid w:val="0067178D"/>
    <w:rsid w:val="0067796B"/>
    <w:rsid w:val="00685CEE"/>
    <w:rsid w:val="006962EF"/>
    <w:rsid w:val="006A7895"/>
    <w:rsid w:val="006B187E"/>
    <w:rsid w:val="006B4D97"/>
    <w:rsid w:val="006C1493"/>
    <w:rsid w:val="006C61B4"/>
    <w:rsid w:val="006D6278"/>
    <w:rsid w:val="006F404B"/>
    <w:rsid w:val="0070319F"/>
    <w:rsid w:val="00704924"/>
    <w:rsid w:val="007177D2"/>
    <w:rsid w:val="0072589E"/>
    <w:rsid w:val="00726448"/>
    <w:rsid w:val="00727D69"/>
    <w:rsid w:val="00740BEA"/>
    <w:rsid w:val="0074491E"/>
    <w:rsid w:val="007521D3"/>
    <w:rsid w:val="00761F0F"/>
    <w:rsid w:val="007729F7"/>
    <w:rsid w:val="007732CA"/>
    <w:rsid w:val="0077742C"/>
    <w:rsid w:val="007856DF"/>
    <w:rsid w:val="00785FA6"/>
    <w:rsid w:val="00792E54"/>
    <w:rsid w:val="00793BC6"/>
    <w:rsid w:val="0079700F"/>
    <w:rsid w:val="007B25BE"/>
    <w:rsid w:val="007C6CBC"/>
    <w:rsid w:val="007D51D9"/>
    <w:rsid w:val="007F106A"/>
    <w:rsid w:val="007F3006"/>
    <w:rsid w:val="00806C66"/>
    <w:rsid w:val="00812868"/>
    <w:rsid w:val="0081453E"/>
    <w:rsid w:val="00815402"/>
    <w:rsid w:val="00820DC1"/>
    <w:rsid w:val="008357BF"/>
    <w:rsid w:val="0084616B"/>
    <w:rsid w:val="00855B11"/>
    <w:rsid w:val="00855F93"/>
    <w:rsid w:val="008567A0"/>
    <w:rsid w:val="00862EBC"/>
    <w:rsid w:val="00883EA3"/>
    <w:rsid w:val="008929E8"/>
    <w:rsid w:val="00892C00"/>
    <w:rsid w:val="008A2370"/>
    <w:rsid w:val="008B6AB6"/>
    <w:rsid w:val="008D1710"/>
    <w:rsid w:val="008D1FAB"/>
    <w:rsid w:val="008D7219"/>
    <w:rsid w:val="008E1E3E"/>
    <w:rsid w:val="008E4AFF"/>
    <w:rsid w:val="008F06C3"/>
    <w:rsid w:val="00920837"/>
    <w:rsid w:val="0093645A"/>
    <w:rsid w:val="00942A0E"/>
    <w:rsid w:val="009449C6"/>
    <w:rsid w:val="0094596C"/>
    <w:rsid w:val="00981122"/>
    <w:rsid w:val="00987BDB"/>
    <w:rsid w:val="00991E51"/>
    <w:rsid w:val="00995179"/>
    <w:rsid w:val="009A3FE1"/>
    <w:rsid w:val="009A6BAB"/>
    <w:rsid w:val="009C000B"/>
    <w:rsid w:val="009C1645"/>
    <w:rsid w:val="009E147F"/>
    <w:rsid w:val="009F5E25"/>
    <w:rsid w:val="00A00FCE"/>
    <w:rsid w:val="00A07AC8"/>
    <w:rsid w:val="00A22FC2"/>
    <w:rsid w:val="00A25603"/>
    <w:rsid w:val="00A3424B"/>
    <w:rsid w:val="00A3515B"/>
    <w:rsid w:val="00A41501"/>
    <w:rsid w:val="00A41D93"/>
    <w:rsid w:val="00A41E1A"/>
    <w:rsid w:val="00A444B5"/>
    <w:rsid w:val="00A44C2F"/>
    <w:rsid w:val="00A9108F"/>
    <w:rsid w:val="00AA38C6"/>
    <w:rsid w:val="00AC25AD"/>
    <w:rsid w:val="00AC7FCA"/>
    <w:rsid w:val="00AE11CD"/>
    <w:rsid w:val="00AE5BAE"/>
    <w:rsid w:val="00AF49D0"/>
    <w:rsid w:val="00B03A8E"/>
    <w:rsid w:val="00B044E7"/>
    <w:rsid w:val="00B047D5"/>
    <w:rsid w:val="00B1233A"/>
    <w:rsid w:val="00B1555A"/>
    <w:rsid w:val="00B17ED6"/>
    <w:rsid w:val="00B34ADA"/>
    <w:rsid w:val="00B35970"/>
    <w:rsid w:val="00B57904"/>
    <w:rsid w:val="00B6217C"/>
    <w:rsid w:val="00B66593"/>
    <w:rsid w:val="00B66AA3"/>
    <w:rsid w:val="00B71FE7"/>
    <w:rsid w:val="00B96854"/>
    <w:rsid w:val="00BA41C7"/>
    <w:rsid w:val="00BA467F"/>
    <w:rsid w:val="00BB40B3"/>
    <w:rsid w:val="00BC2DF9"/>
    <w:rsid w:val="00BC4BDF"/>
    <w:rsid w:val="00BC70BD"/>
    <w:rsid w:val="00BD3637"/>
    <w:rsid w:val="00BD61C3"/>
    <w:rsid w:val="00BE4C39"/>
    <w:rsid w:val="00BE657C"/>
    <w:rsid w:val="00BE79AD"/>
    <w:rsid w:val="00BF305E"/>
    <w:rsid w:val="00BF3B3D"/>
    <w:rsid w:val="00BF66B7"/>
    <w:rsid w:val="00C0252D"/>
    <w:rsid w:val="00C04C3B"/>
    <w:rsid w:val="00C06834"/>
    <w:rsid w:val="00C07312"/>
    <w:rsid w:val="00C15714"/>
    <w:rsid w:val="00C20A57"/>
    <w:rsid w:val="00C26BF2"/>
    <w:rsid w:val="00C3016C"/>
    <w:rsid w:val="00C40C95"/>
    <w:rsid w:val="00C4206D"/>
    <w:rsid w:val="00C44E3C"/>
    <w:rsid w:val="00C6537C"/>
    <w:rsid w:val="00C87CCA"/>
    <w:rsid w:val="00CA3AE8"/>
    <w:rsid w:val="00CA3C45"/>
    <w:rsid w:val="00CA64F5"/>
    <w:rsid w:val="00CB3859"/>
    <w:rsid w:val="00CD6464"/>
    <w:rsid w:val="00CE0665"/>
    <w:rsid w:val="00CE7DFB"/>
    <w:rsid w:val="00CF1831"/>
    <w:rsid w:val="00CF401C"/>
    <w:rsid w:val="00CF7EC3"/>
    <w:rsid w:val="00D03A42"/>
    <w:rsid w:val="00D04DF4"/>
    <w:rsid w:val="00D265EE"/>
    <w:rsid w:val="00D44926"/>
    <w:rsid w:val="00D4662E"/>
    <w:rsid w:val="00D50732"/>
    <w:rsid w:val="00D5281B"/>
    <w:rsid w:val="00D55A39"/>
    <w:rsid w:val="00D6405D"/>
    <w:rsid w:val="00D87071"/>
    <w:rsid w:val="00D9239F"/>
    <w:rsid w:val="00DA5163"/>
    <w:rsid w:val="00DA6D0E"/>
    <w:rsid w:val="00DB5171"/>
    <w:rsid w:val="00DE1F38"/>
    <w:rsid w:val="00DE2C07"/>
    <w:rsid w:val="00DE7316"/>
    <w:rsid w:val="00DF27D4"/>
    <w:rsid w:val="00E12205"/>
    <w:rsid w:val="00E13599"/>
    <w:rsid w:val="00E32B27"/>
    <w:rsid w:val="00E5204A"/>
    <w:rsid w:val="00E5286A"/>
    <w:rsid w:val="00E600BD"/>
    <w:rsid w:val="00E62F39"/>
    <w:rsid w:val="00E73440"/>
    <w:rsid w:val="00E8036C"/>
    <w:rsid w:val="00EA11BB"/>
    <w:rsid w:val="00EB22B5"/>
    <w:rsid w:val="00EC33FD"/>
    <w:rsid w:val="00ED2E46"/>
    <w:rsid w:val="00ED34C3"/>
    <w:rsid w:val="00EE2B2D"/>
    <w:rsid w:val="00EF092C"/>
    <w:rsid w:val="00F06342"/>
    <w:rsid w:val="00F11E71"/>
    <w:rsid w:val="00F156AC"/>
    <w:rsid w:val="00F348C8"/>
    <w:rsid w:val="00F35AF8"/>
    <w:rsid w:val="00F416AC"/>
    <w:rsid w:val="00F7189D"/>
    <w:rsid w:val="00F81131"/>
    <w:rsid w:val="00F8204E"/>
    <w:rsid w:val="00F825EA"/>
    <w:rsid w:val="00F87D4D"/>
    <w:rsid w:val="00FA58A7"/>
    <w:rsid w:val="00FB56DF"/>
    <w:rsid w:val="00FC5F7B"/>
    <w:rsid w:val="00FC6FAD"/>
    <w:rsid w:val="00FD5697"/>
    <w:rsid w:val="00FE36DA"/>
    <w:rsid w:val="00F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B52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B522F"/>
    <w:rPr>
      <w:kern w:val="2"/>
      <w:sz w:val="21"/>
      <w:szCs w:val="24"/>
    </w:rPr>
  </w:style>
  <w:style w:type="paragraph" w:styleId="aa">
    <w:name w:val="footer"/>
    <w:basedOn w:val="a"/>
    <w:link w:val="ab"/>
    <w:rsid w:val="002B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B522F"/>
    <w:rPr>
      <w:kern w:val="2"/>
      <w:sz w:val="21"/>
      <w:szCs w:val="24"/>
    </w:rPr>
  </w:style>
  <w:style w:type="table" w:styleId="ac">
    <w:name w:val="Table Grid"/>
    <w:basedOn w:val="a1"/>
    <w:rsid w:val="002A7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0665"/>
    <w:rPr>
      <w:strike w:val="0"/>
      <w:dstrike w:val="0"/>
      <w:color w:val="2671A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kmtc.com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3BF30-5120-4297-8F0D-84D32062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KMTCLINE</vt:lpstr>
    </vt:vector>
  </TitlesOfParts>
  <Company>Toshiba</Company>
  <LinksUpToDate>false</LinksUpToDate>
  <CharactersWithSpaces>2690</CharactersWithSpaces>
  <SharedDoc>false</SharedDoc>
  <HLinks>
    <vt:vector size="6" baseType="variant">
      <vt:variant>
        <vt:i4>5111822</vt:i4>
      </vt:variant>
      <vt:variant>
        <vt:i4>3</vt:i4>
      </vt:variant>
      <vt:variant>
        <vt:i4>0</vt:i4>
      </vt:variant>
      <vt:variant>
        <vt:i4>5</vt:i4>
      </vt:variant>
      <vt:variant>
        <vt:lpwstr>http://www.ekmtc.com/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nada</cp:lastModifiedBy>
  <cp:revision>2</cp:revision>
  <cp:lastPrinted>2018-06-06T02:20:00Z</cp:lastPrinted>
  <dcterms:created xsi:type="dcterms:W3CDTF">2018-06-06T05:05:00Z</dcterms:created>
  <dcterms:modified xsi:type="dcterms:W3CDTF">2018-06-06T05:05:00Z</dcterms:modified>
</cp:coreProperties>
</file>